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3C" w:rsidRPr="00A1333C" w:rsidRDefault="00A1333C" w:rsidP="00A1333C">
      <w:pPr>
        <w:spacing w:after="0" w:line="240" w:lineRule="auto"/>
        <w:jc w:val="center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entury" w:eastAsia="Cambria" w:hAnsi="Century" w:cs="Times New Roman"/>
          <w:noProof/>
          <w:szCs w:val="24"/>
          <w:lang w:eastAsia="it-IT"/>
        </w:rPr>
        <w:drawing>
          <wp:inline distT="0" distB="0" distL="0" distR="0">
            <wp:extent cx="1662430" cy="4870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3C" w:rsidRPr="00A1333C" w:rsidRDefault="00A1333C" w:rsidP="00A1333C">
      <w:pPr>
        <w:spacing w:after="0" w:line="240" w:lineRule="auto"/>
        <w:jc w:val="center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4"/>
        </w:rPr>
      </w:pPr>
    </w:p>
    <w:p w:rsidR="00A1333C" w:rsidRPr="00A1333C" w:rsidRDefault="00A1333C" w:rsidP="00A1333C">
      <w:pPr>
        <w:spacing w:after="0" w:line="240" w:lineRule="auto"/>
        <w:jc w:val="center"/>
        <w:outlineLvl w:val="0"/>
        <w:rPr>
          <w:rFonts w:ascii="Calibri" w:eastAsia="Cambria" w:hAnsi="Calibri" w:cs="Times New Roman"/>
          <w:b/>
          <w:sz w:val="28"/>
          <w:szCs w:val="24"/>
        </w:rPr>
      </w:pPr>
      <w:r w:rsidRPr="00A1333C">
        <w:rPr>
          <w:rFonts w:ascii="Calibri" w:eastAsia="Cambria" w:hAnsi="Calibri" w:cs="Times New Roman"/>
          <w:b/>
          <w:sz w:val="28"/>
          <w:szCs w:val="24"/>
        </w:rPr>
        <w:t>FORMULARIO ACCREDITAMENTO TITOLARE DI RETE</w:t>
      </w: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>Ragione sociale ______________ Codice fiscale ________________ Partita Iva ___________________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i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SEDE LEGALE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Regione ______________________ Provincia _____________________ Comune ______________________ Indirizzo ______________________ Mail __________________________ </w:t>
      </w:r>
      <w:proofErr w:type="spellStart"/>
      <w:r w:rsidRPr="00A1333C">
        <w:rPr>
          <w:rFonts w:ascii="Calibri" w:eastAsia="Cambria" w:hAnsi="Calibri" w:cs="Times New Roman"/>
          <w:szCs w:val="24"/>
        </w:rPr>
        <w:t>Pec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___________________________ Telefono _______________________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RAPPRESENTANTE LEGALE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EVENTUALI COMPONENTI CONSIGLIO DI AMMINISTRAZIONE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Componente 1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Componente 2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Componente 3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(da replicare in considerazione del numero di consiglieri)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i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lastRenderedPageBreak/>
        <w:t xml:space="preserve">Si richiede la puntuale e dettagliata compilazione delle sezioni di seguito riportate, al fine di valutare la capacità organizzativa e le esperienze del soggetto richiedente, specificando le figure professionali coinvolte e le caratteristiche della relativa Rete.  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Descrizione della struttura richiedente. Approfondire: a) Caratteristiche e aspetti organizzativi, b) Livello di radicamento e presenza sul territorio, c) Figure professionali coinvolte nell’attività con Fondoprofessioni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 xml:space="preserve">Descrizione dell’esperienza maturata nella rappresentanza, lettura e anticipazione dei fabbisogni formativi 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Descrizione delle esperienze di “aggregazione” e sviluppo di “Reti” di Studi professionali/Aziende maturate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Descrizione delle caratteristiche e numerosità degli Studi professionali/Aziende che si prevede potranno essere “aggregati”, nell’ambito della “Rete”</w:t>
      </w:r>
    </w:p>
    <w:p w:rsidR="00A1333C" w:rsidRPr="00A1333C" w:rsidRDefault="00A1333C" w:rsidP="00A1333C">
      <w:pPr>
        <w:spacing w:after="0" w:line="240" w:lineRule="auto"/>
        <w:ind w:left="720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...................................................................................................................................................................</w:t>
      </w:r>
    </w:p>
    <w:p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Numero di dipendenti previsionale complessivo degli Studi professionali/Aziende che verranno “aggregati” nella “Rete”</w:t>
      </w:r>
    </w:p>
    <w:p w:rsidR="00A1333C" w:rsidRPr="00A1333C" w:rsidRDefault="00A1333C" w:rsidP="00A1333C">
      <w:pPr>
        <w:spacing w:after="0" w:line="240" w:lineRule="auto"/>
        <w:ind w:left="720"/>
        <w:contextualSpacing/>
        <w:jc w:val="both"/>
        <w:rPr>
          <w:rFonts w:ascii="Century" w:eastAsia="Cambria" w:hAnsi="Century" w:cs="Times New Roman"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 xml:space="preserve"> </w:t>
      </w:r>
    </w:p>
    <w:p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Allegare:</w:t>
      </w: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curricula delle previste figure professionali;</w:t>
      </w:r>
    </w:p>
    <w:p w:rsidR="00A1333C" w:rsidRPr="00A1333C" w:rsidRDefault="00A1333C" w:rsidP="00A1333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eventuale ulteriore documentazione a supporto di quanto riportato.</w:t>
      </w: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0"/>
          <w:lang w:eastAsia="it-IT"/>
        </w:rPr>
      </w:pPr>
      <w:r w:rsidRPr="00A1333C">
        <w:rPr>
          <w:rFonts w:ascii="Calibri" w:eastAsia="Cambria" w:hAnsi="Calibri" w:cs="Times New Roman"/>
          <w:szCs w:val="20"/>
          <w:lang w:eastAsia="it-IT"/>
        </w:rPr>
        <w:t>Data …/…/…</w:t>
      </w:r>
    </w:p>
    <w:p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:rsidR="00A1333C" w:rsidRPr="00A1333C" w:rsidRDefault="00A1333C" w:rsidP="00A1333C">
      <w:pPr>
        <w:spacing w:after="0" w:line="240" w:lineRule="auto"/>
        <w:jc w:val="right"/>
        <w:outlineLvl w:val="0"/>
        <w:rPr>
          <w:rFonts w:ascii="Calibri" w:eastAsia="Cambria" w:hAnsi="Calibri" w:cs="Times New Roman"/>
          <w:szCs w:val="20"/>
          <w:lang w:eastAsia="it-IT"/>
        </w:rPr>
      </w:pPr>
      <w:r w:rsidRPr="00A1333C">
        <w:rPr>
          <w:rFonts w:ascii="Calibri" w:eastAsia="Cambria" w:hAnsi="Calibri" w:cs="Times New Roman"/>
          <w:szCs w:val="20"/>
          <w:lang w:eastAsia="it-IT"/>
        </w:rPr>
        <w:t>Il Legale rappresentante</w:t>
      </w:r>
    </w:p>
    <w:p w:rsidR="00A1333C" w:rsidRPr="00A1333C" w:rsidRDefault="00A1333C" w:rsidP="00A1333C">
      <w:pPr>
        <w:spacing w:after="0" w:line="240" w:lineRule="auto"/>
        <w:jc w:val="right"/>
        <w:rPr>
          <w:rFonts w:ascii="Calibri" w:eastAsia="Cambria" w:hAnsi="Calibri" w:cs="Times New Roman"/>
          <w:szCs w:val="20"/>
          <w:lang w:eastAsia="it-IT"/>
        </w:rPr>
      </w:pPr>
    </w:p>
    <w:p w:rsidR="00A1333C" w:rsidRPr="00A1333C" w:rsidRDefault="00A1333C" w:rsidP="00A1333C">
      <w:pPr>
        <w:spacing w:after="0" w:line="240" w:lineRule="auto"/>
        <w:jc w:val="right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0"/>
          <w:lang w:eastAsia="it-IT"/>
        </w:rPr>
        <w:t>_____________________</w:t>
      </w:r>
    </w:p>
    <w:p w:rsidR="001E2D51" w:rsidRDefault="001E2D51">
      <w:bookmarkStart w:id="0" w:name="_GoBack"/>
      <w:bookmarkEnd w:id="0"/>
    </w:p>
    <w:sectPr w:rsidR="001E2D51" w:rsidSect="00172AF8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F8" w:rsidRPr="00AF48EA" w:rsidRDefault="00A1333C" w:rsidP="00172AF8">
    <w:pPr>
      <w:pStyle w:val="Intestazione"/>
      <w:tabs>
        <w:tab w:val="clear" w:pos="9638"/>
        <w:tab w:val="right" w:pos="9632"/>
      </w:tabs>
      <w:rPr>
        <w:rFonts w:ascii="Calibri" w:hAnsi="Calibri" w:cs="Calibri"/>
      </w:rPr>
    </w:pPr>
    <w:r w:rsidRPr="00AF48EA">
      <w:rPr>
        <w:rFonts w:ascii="Calibri" w:hAnsi="Calibri" w:cs="Calibri"/>
      </w:rPr>
      <w:t>Su carta intestata del soggetto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1EF8"/>
    <w:multiLevelType w:val="hybridMultilevel"/>
    <w:tmpl w:val="351A96B6"/>
    <w:lvl w:ilvl="0" w:tplc="3E70CB36">
      <w:start w:val="4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5D6"/>
    <w:multiLevelType w:val="hybridMultilevel"/>
    <w:tmpl w:val="B8BEC1C4"/>
    <w:lvl w:ilvl="0" w:tplc="3F90F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01C9"/>
    <w:multiLevelType w:val="hybridMultilevel"/>
    <w:tmpl w:val="F970E0E6"/>
    <w:lvl w:ilvl="0" w:tplc="AC8265FC"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C"/>
    <w:rsid w:val="001E2D51"/>
    <w:rsid w:val="00A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BD3C-8ABB-4C1E-B869-E7ABCA2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333C"/>
    <w:pPr>
      <w:tabs>
        <w:tab w:val="center" w:pos="4819"/>
        <w:tab w:val="right" w:pos="9638"/>
      </w:tabs>
      <w:spacing w:after="0" w:line="240" w:lineRule="auto"/>
    </w:pPr>
    <w:rPr>
      <w:rFonts w:ascii="Century" w:eastAsia="Cambria" w:hAnsi="Century" w:cs="Times New Roman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33C"/>
    <w:rPr>
      <w:rFonts w:ascii="Century" w:eastAsia="Cambria" w:hAnsi="Century" w:cs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Raineri</dc:creator>
  <cp:keywords/>
  <dc:description/>
  <cp:lastModifiedBy>Roberto Raineri</cp:lastModifiedBy>
  <cp:revision>1</cp:revision>
  <dcterms:created xsi:type="dcterms:W3CDTF">2019-10-02T17:17:00Z</dcterms:created>
  <dcterms:modified xsi:type="dcterms:W3CDTF">2019-10-02T17:18:00Z</dcterms:modified>
</cp:coreProperties>
</file>